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DE" w:rsidRPr="00067BCA" w:rsidRDefault="004477DE" w:rsidP="004477DE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ISTITUTO SUPERIORE LICEO 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DI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 xml:space="preserve">  FAENZA</w:t>
      </w:r>
    </w:p>
    <w:p w:rsidR="004477DE" w:rsidRPr="00067BCA" w:rsidRDefault="004477DE" w:rsidP="004477DE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deIl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’Angelo, 48 -- 48018 Faenza</w:t>
      </w:r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8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4477DE" w:rsidRPr="00067BCA" w:rsidRDefault="004477DE" w:rsidP="004477D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Socio-psic-ped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 xml:space="preserve">.: Via Pascoli, 4 -- 48018 Faenza  --  Tel. e Fax 0546/662611  </w:t>
      </w:r>
    </w:p>
    <w:p w:rsidR="004477DE" w:rsidRDefault="004477DE" w:rsidP="004477DE">
      <w:pPr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 w:rsidRPr="00067BCA">
        <w:rPr>
          <w:rFonts w:ascii="Arial" w:hAnsi="Arial" w:cs="Arial"/>
          <w:b/>
          <w:sz w:val="18"/>
          <w:szCs w:val="18"/>
        </w:rPr>
        <w:t>Baccarini</w:t>
      </w:r>
      <w:proofErr w:type="spellEnd"/>
      <w:r w:rsidRPr="00067BCA">
        <w:rPr>
          <w:rFonts w:ascii="Arial" w:hAnsi="Arial" w:cs="Arial"/>
          <w:b/>
          <w:sz w:val="18"/>
          <w:szCs w:val="18"/>
        </w:rPr>
        <w:t>, 17 -- 48018 Faenza  --  Tel. e Fax 0546/21091</w:t>
      </w:r>
    </w:p>
    <w:p w:rsidR="004477DE" w:rsidRDefault="004477DE" w:rsidP="004477DE">
      <w:pPr>
        <w:jc w:val="center"/>
        <w:rPr>
          <w:rFonts w:ascii="Arial" w:hAnsi="Arial" w:cs="Arial"/>
          <w:b/>
          <w:sz w:val="18"/>
          <w:szCs w:val="18"/>
        </w:rPr>
      </w:pPr>
    </w:p>
    <w:p w:rsidR="007C7CBA" w:rsidRDefault="007C7CBA" w:rsidP="004477DE">
      <w:pPr>
        <w:jc w:val="center"/>
        <w:rPr>
          <w:rFonts w:ascii="Arial" w:hAnsi="Arial" w:cs="Arial"/>
          <w:b/>
          <w:sz w:val="18"/>
          <w:szCs w:val="18"/>
        </w:rPr>
      </w:pPr>
    </w:p>
    <w:p w:rsidR="00415B06" w:rsidRDefault="00415B06" w:rsidP="004477DE">
      <w:pPr>
        <w:jc w:val="center"/>
        <w:rPr>
          <w:rFonts w:ascii="Arial" w:hAnsi="Arial" w:cs="Arial"/>
          <w:b/>
          <w:sz w:val="18"/>
          <w:szCs w:val="18"/>
        </w:rPr>
      </w:pPr>
    </w:p>
    <w:p w:rsidR="004477DE" w:rsidRPr="00067BCA" w:rsidRDefault="004477DE" w:rsidP="004477DE">
      <w:pPr>
        <w:jc w:val="center"/>
        <w:rPr>
          <w:rFonts w:ascii="Arial" w:hAnsi="Arial" w:cs="Arial"/>
          <w:b/>
          <w:sz w:val="18"/>
          <w:szCs w:val="18"/>
        </w:rPr>
      </w:pPr>
    </w:p>
    <w:p w:rsidR="0020289B" w:rsidRPr="007F4C69" w:rsidRDefault="0020289B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7F4C69">
        <w:rPr>
          <w:rFonts w:ascii="Arial" w:hAnsi="Arial"/>
          <w:b/>
          <w:sz w:val="22"/>
          <w:szCs w:val="22"/>
        </w:rPr>
        <w:t>Circ. n</w:t>
      </w:r>
      <w:r w:rsidR="00DC60F0" w:rsidRPr="007F4C69">
        <w:rPr>
          <w:rFonts w:ascii="Arial" w:hAnsi="Arial"/>
          <w:b/>
          <w:sz w:val="22"/>
          <w:szCs w:val="22"/>
        </w:rPr>
        <w:t xml:space="preserve">. </w:t>
      </w:r>
      <w:r w:rsidR="007C7CBA">
        <w:rPr>
          <w:rFonts w:ascii="Arial" w:hAnsi="Arial"/>
          <w:b/>
          <w:sz w:val="22"/>
          <w:szCs w:val="22"/>
        </w:rPr>
        <w:t>153</w:t>
      </w:r>
    </w:p>
    <w:p w:rsidR="0020289B" w:rsidRPr="007F4C69" w:rsidRDefault="0020289B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20289B" w:rsidRPr="007F4C69" w:rsidRDefault="0020289B" w:rsidP="007C7CBA">
      <w:pPr>
        <w:tabs>
          <w:tab w:val="left" w:pos="5387"/>
          <w:tab w:val="left" w:pos="5670"/>
        </w:tabs>
        <w:jc w:val="both"/>
        <w:rPr>
          <w:rFonts w:ascii="Arial" w:hAnsi="Arial"/>
          <w:sz w:val="22"/>
          <w:szCs w:val="22"/>
        </w:rPr>
      </w:pPr>
      <w:r w:rsidRPr="007F4C69">
        <w:rPr>
          <w:rFonts w:ascii="Arial" w:hAnsi="Arial"/>
          <w:sz w:val="22"/>
          <w:szCs w:val="22"/>
        </w:rPr>
        <w:tab/>
      </w:r>
      <w:r w:rsidRPr="007F4C69">
        <w:rPr>
          <w:rFonts w:ascii="Arial" w:hAnsi="Arial"/>
          <w:sz w:val="22"/>
          <w:szCs w:val="22"/>
        </w:rPr>
        <w:tab/>
        <w:t>Faenza</w:t>
      </w:r>
      <w:r w:rsidR="00D15F47" w:rsidRPr="007F4C69">
        <w:rPr>
          <w:rFonts w:ascii="Arial" w:hAnsi="Arial"/>
          <w:sz w:val="22"/>
          <w:szCs w:val="22"/>
        </w:rPr>
        <w:t xml:space="preserve"> </w:t>
      </w:r>
      <w:r w:rsidR="007C7CBA">
        <w:rPr>
          <w:rFonts w:ascii="Arial" w:hAnsi="Arial"/>
          <w:sz w:val="22"/>
          <w:szCs w:val="22"/>
        </w:rPr>
        <w:t>3</w:t>
      </w:r>
      <w:r w:rsidR="004B74F3" w:rsidRPr="007F4C69">
        <w:rPr>
          <w:rFonts w:ascii="Arial" w:hAnsi="Arial"/>
          <w:sz w:val="22"/>
          <w:szCs w:val="22"/>
        </w:rPr>
        <w:t>/1</w:t>
      </w:r>
      <w:r w:rsidR="007C7CBA">
        <w:rPr>
          <w:rFonts w:ascii="Arial" w:hAnsi="Arial"/>
          <w:sz w:val="22"/>
          <w:szCs w:val="22"/>
        </w:rPr>
        <w:t>2</w:t>
      </w:r>
      <w:r w:rsidR="004B74F3" w:rsidRPr="007F4C69">
        <w:rPr>
          <w:rFonts w:ascii="Arial" w:hAnsi="Arial"/>
          <w:sz w:val="22"/>
          <w:szCs w:val="22"/>
        </w:rPr>
        <w:t>/201</w:t>
      </w:r>
      <w:r w:rsidR="00450E3C">
        <w:rPr>
          <w:rFonts w:ascii="Arial" w:hAnsi="Arial"/>
          <w:sz w:val="22"/>
          <w:szCs w:val="22"/>
        </w:rPr>
        <w:t>3</w:t>
      </w:r>
    </w:p>
    <w:p w:rsidR="0020289B" w:rsidRDefault="0020289B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415B06" w:rsidRDefault="00415B06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7C7CBA" w:rsidRPr="007F4C69" w:rsidRDefault="007C7CBA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20289B" w:rsidRPr="007F4C69" w:rsidRDefault="0020289B" w:rsidP="007C7CBA">
      <w:pPr>
        <w:tabs>
          <w:tab w:val="left" w:pos="5387"/>
          <w:tab w:val="left" w:pos="5670"/>
        </w:tabs>
        <w:jc w:val="both"/>
        <w:rPr>
          <w:rFonts w:ascii="Arial" w:hAnsi="Arial"/>
          <w:sz w:val="22"/>
          <w:szCs w:val="22"/>
        </w:rPr>
      </w:pPr>
      <w:r w:rsidRPr="007F4C69">
        <w:rPr>
          <w:rFonts w:ascii="Arial" w:hAnsi="Arial"/>
          <w:sz w:val="22"/>
          <w:szCs w:val="22"/>
        </w:rPr>
        <w:tab/>
      </w:r>
      <w:r w:rsidRPr="007F4C69">
        <w:rPr>
          <w:rFonts w:ascii="Arial" w:hAnsi="Arial"/>
          <w:b/>
          <w:sz w:val="22"/>
          <w:szCs w:val="22"/>
        </w:rPr>
        <w:sym w:font="Wingdings" w:char="F0E8"/>
      </w:r>
      <w:r w:rsidRPr="007F4C69">
        <w:rPr>
          <w:rFonts w:ascii="Arial" w:hAnsi="Arial"/>
          <w:b/>
          <w:sz w:val="22"/>
          <w:szCs w:val="22"/>
        </w:rPr>
        <w:t xml:space="preserve"> AI DOCENTI</w:t>
      </w:r>
    </w:p>
    <w:p w:rsidR="0020289B" w:rsidRPr="007F4C69" w:rsidRDefault="0020289B" w:rsidP="007C7CBA">
      <w:pPr>
        <w:tabs>
          <w:tab w:val="left" w:pos="5387"/>
          <w:tab w:val="left" w:pos="5670"/>
        </w:tabs>
        <w:ind w:left="5387"/>
        <w:jc w:val="both"/>
        <w:rPr>
          <w:rFonts w:ascii="Arial" w:hAnsi="Arial"/>
          <w:sz w:val="22"/>
          <w:szCs w:val="22"/>
        </w:rPr>
      </w:pPr>
      <w:r w:rsidRPr="007F4C69">
        <w:rPr>
          <w:rFonts w:ascii="Arial" w:hAnsi="Arial"/>
          <w:b/>
          <w:sz w:val="22"/>
          <w:szCs w:val="22"/>
        </w:rPr>
        <w:sym w:font="Wingdings" w:char="F0E8"/>
      </w:r>
      <w:r w:rsidRPr="007F4C69">
        <w:rPr>
          <w:rFonts w:ascii="Arial" w:hAnsi="Arial"/>
          <w:b/>
          <w:sz w:val="22"/>
          <w:szCs w:val="22"/>
        </w:rPr>
        <w:t xml:space="preserve"> AGLI  STUDENTI </w:t>
      </w:r>
    </w:p>
    <w:p w:rsidR="0020289B" w:rsidRPr="007F4C69" w:rsidRDefault="0020289B" w:rsidP="007C7CBA">
      <w:pPr>
        <w:tabs>
          <w:tab w:val="left" w:pos="5387"/>
          <w:tab w:val="left" w:pos="5670"/>
        </w:tabs>
        <w:jc w:val="both"/>
        <w:rPr>
          <w:rFonts w:ascii="Arial" w:hAnsi="Arial"/>
          <w:sz w:val="22"/>
          <w:szCs w:val="22"/>
        </w:rPr>
      </w:pPr>
      <w:r w:rsidRPr="007F4C69">
        <w:rPr>
          <w:rFonts w:ascii="Arial" w:hAnsi="Arial"/>
          <w:sz w:val="22"/>
          <w:szCs w:val="22"/>
        </w:rPr>
        <w:tab/>
        <w:t>e per loro tramite</w:t>
      </w:r>
    </w:p>
    <w:p w:rsidR="0020289B" w:rsidRDefault="0020289B" w:rsidP="007C7CBA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2"/>
          <w:szCs w:val="22"/>
        </w:rPr>
      </w:pPr>
      <w:r w:rsidRPr="007F4C69">
        <w:rPr>
          <w:rFonts w:ascii="Arial" w:hAnsi="Arial"/>
          <w:sz w:val="22"/>
          <w:szCs w:val="22"/>
        </w:rPr>
        <w:tab/>
      </w:r>
      <w:r w:rsidRPr="007F4C69">
        <w:rPr>
          <w:rFonts w:ascii="Arial" w:hAnsi="Arial"/>
          <w:b/>
          <w:sz w:val="22"/>
          <w:szCs w:val="22"/>
        </w:rPr>
        <w:sym w:font="Wingdings" w:char="F0E8"/>
      </w:r>
      <w:r w:rsidRPr="007F4C69">
        <w:rPr>
          <w:rFonts w:ascii="Arial" w:hAnsi="Arial"/>
          <w:b/>
          <w:sz w:val="22"/>
          <w:szCs w:val="22"/>
        </w:rPr>
        <w:t xml:space="preserve"> ALLE FAMIGLIE</w:t>
      </w:r>
    </w:p>
    <w:p w:rsidR="00CC7017" w:rsidRDefault="00CC7017" w:rsidP="007C7CBA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7F4C69">
        <w:rPr>
          <w:rFonts w:ascii="Arial" w:hAnsi="Arial"/>
          <w:b/>
          <w:sz w:val="22"/>
          <w:szCs w:val="22"/>
        </w:rPr>
        <w:sym w:font="Wingdings" w:char="F0E8"/>
      </w:r>
      <w:r>
        <w:rPr>
          <w:rFonts w:ascii="Arial" w:hAnsi="Arial"/>
          <w:b/>
          <w:sz w:val="22"/>
          <w:szCs w:val="22"/>
        </w:rPr>
        <w:t xml:space="preserve"> ALL’ALBO DELLE QUATTRO SEDI</w:t>
      </w:r>
    </w:p>
    <w:p w:rsidR="001876AC" w:rsidRDefault="001C761D" w:rsidP="007C7CBA">
      <w:pPr>
        <w:tabs>
          <w:tab w:val="left" w:pos="5387"/>
          <w:tab w:val="left" w:pos="567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20289B" w:rsidRPr="007F4C69">
        <w:rPr>
          <w:rFonts w:ascii="Arial" w:hAnsi="Arial"/>
          <w:sz w:val="22"/>
          <w:szCs w:val="22"/>
        </w:rPr>
        <w:tab/>
        <w:t xml:space="preserve">(una copia </w:t>
      </w:r>
      <w:r w:rsidR="001876AC">
        <w:rPr>
          <w:rFonts w:ascii="Arial" w:hAnsi="Arial"/>
          <w:sz w:val="22"/>
          <w:szCs w:val="22"/>
        </w:rPr>
        <w:t>della circolare in ogni classe)</w:t>
      </w:r>
    </w:p>
    <w:p w:rsidR="0020289B" w:rsidRPr="007F4C69" w:rsidRDefault="0020289B" w:rsidP="007C7CBA">
      <w:pPr>
        <w:tabs>
          <w:tab w:val="left" w:pos="5387"/>
          <w:tab w:val="left" w:pos="5670"/>
        </w:tabs>
        <w:ind w:left="5387"/>
        <w:jc w:val="both"/>
        <w:rPr>
          <w:rFonts w:ascii="Arial" w:hAnsi="Arial"/>
          <w:sz w:val="22"/>
          <w:szCs w:val="22"/>
        </w:rPr>
      </w:pPr>
    </w:p>
    <w:p w:rsidR="0020289B" w:rsidRDefault="0020289B" w:rsidP="007C7CBA">
      <w:pPr>
        <w:tabs>
          <w:tab w:val="left" w:pos="5670"/>
        </w:tabs>
        <w:jc w:val="both"/>
        <w:rPr>
          <w:rFonts w:ascii="Arial" w:hAnsi="Arial"/>
          <w:b/>
          <w:sz w:val="22"/>
          <w:szCs w:val="22"/>
        </w:rPr>
      </w:pPr>
      <w:r w:rsidRPr="007F4C69">
        <w:rPr>
          <w:rFonts w:ascii="Arial" w:hAnsi="Arial"/>
          <w:b/>
          <w:sz w:val="22"/>
          <w:szCs w:val="22"/>
        </w:rPr>
        <w:tab/>
      </w:r>
    </w:p>
    <w:p w:rsidR="007C7CBA" w:rsidRDefault="007C7CBA" w:rsidP="007C7CBA">
      <w:pPr>
        <w:tabs>
          <w:tab w:val="left" w:pos="5670"/>
        </w:tabs>
        <w:jc w:val="both"/>
        <w:rPr>
          <w:rFonts w:ascii="Arial" w:hAnsi="Arial"/>
          <w:b/>
          <w:sz w:val="22"/>
          <w:szCs w:val="22"/>
        </w:rPr>
      </w:pPr>
    </w:p>
    <w:p w:rsidR="00415B06" w:rsidRPr="007F4C69" w:rsidRDefault="00415B06" w:rsidP="007C7CBA">
      <w:pPr>
        <w:tabs>
          <w:tab w:val="left" w:pos="5670"/>
        </w:tabs>
        <w:jc w:val="both"/>
        <w:rPr>
          <w:rFonts w:ascii="Arial" w:hAnsi="Arial"/>
          <w:b/>
          <w:sz w:val="22"/>
          <w:szCs w:val="22"/>
        </w:rPr>
      </w:pPr>
    </w:p>
    <w:p w:rsidR="0020289B" w:rsidRPr="007F4C69" w:rsidRDefault="0020289B" w:rsidP="007C7C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jc w:val="both"/>
        <w:rPr>
          <w:rFonts w:ascii="Arial" w:hAnsi="Arial"/>
          <w:b/>
          <w:sz w:val="22"/>
          <w:szCs w:val="22"/>
        </w:rPr>
      </w:pPr>
      <w:r w:rsidRPr="007F4C69">
        <w:rPr>
          <w:rFonts w:ascii="Arial" w:hAnsi="Arial"/>
          <w:b/>
          <w:sz w:val="22"/>
          <w:szCs w:val="22"/>
        </w:rPr>
        <w:t>OGGETTO: Ricevimento settimanale</w:t>
      </w:r>
      <w:r w:rsidR="003F235C">
        <w:rPr>
          <w:rFonts w:ascii="Arial" w:hAnsi="Arial"/>
          <w:b/>
          <w:sz w:val="22"/>
          <w:szCs w:val="22"/>
        </w:rPr>
        <w:t>/bimensile</w:t>
      </w:r>
      <w:r w:rsidRPr="007F4C69">
        <w:rPr>
          <w:rFonts w:ascii="Arial" w:hAnsi="Arial"/>
          <w:b/>
          <w:sz w:val="22"/>
          <w:szCs w:val="22"/>
        </w:rPr>
        <w:t xml:space="preserve"> dei docenti</w:t>
      </w:r>
      <w:r w:rsidR="00096D0A" w:rsidRPr="007F4C69">
        <w:rPr>
          <w:rFonts w:ascii="Arial" w:hAnsi="Arial"/>
          <w:b/>
          <w:sz w:val="22"/>
          <w:szCs w:val="22"/>
        </w:rPr>
        <w:t xml:space="preserve"> anno scolastico 201</w:t>
      </w:r>
      <w:r w:rsidR="00450E3C">
        <w:rPr>
          <w:rFonts w:ascii="Arial" w:hAnsi="Arial"/>
          <w:b/>
          <w:sz w:val="22"/>
          <w:szCs w:val="22"/>
        </w:rPr>
        <w:t>3</w:t>
      </w:r>
      <w:r w:rsidR="00096D0A" w:rsidRPr="007F4C69">
        <w:rPr>
          <w:rFonts w:ascii="Arial" w:hAnsi="Arial"/>
          <w:b/>
          <w:sz w:val="22"/>
          <w:szCs w:val="22"/>
        </w:rPr>
        <w:t>/201</w:t>
      </w:r>
      <w:r w:rsidR="00450E3C">
        <w:rPr>
          <w:rFonts w:ascii="Arial" w:hAnsi="Arial"/>
          <w:b/>
          <w:sz w:val="22"/>
          <w:szCs w:val="22"/>
        </w:rPr>
        <w:t>4</w:t>
      </w:r>
      <w:r w:rsidR="00CC01C0" w:rsidRPr="007F4C69">
        <w:rPr>
          <w:rFonts w:ascii="Arial" w:hAnsi="Arial"/>
          <w:b/>
          <w:sz w:val="22"/>
          <w:szCs w:val="22"/>
        </w:rPr>
        <w:t>.</w:t>
      </w:r>
    </w:p>
    <w:p w:rsidR="0020289B" w:rsidRDefault="0020289B" w:rsidP="007C7CBA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415B06" w:rsidRPr="007F4C69" w:rsidRDefault="00415B06" w:rsidP="007C7CBA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7C7CBA" w:rsidRDefault="0020289B" w:rsidP="007C7CBA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7F4C69">
        <w:rPr>
          <w:rFonts w:ascii="Arial" w:hAnsi="Arial"/>
          <w:sz w:val="22"/>
          <w:szCs w:val="22"/>
        </w:rPr>
        <w:tab/>
      </w:r>
      <w:r w:rsidR="00415B06">
        <w:rPr>
          <w:rFonts w:ascii="Arial" w:hAnsi="Arial"/>
          <w:sz w:val="22"/>
          <w:szCs w:val="22"/>
        </w:rPr>
        <w:t xml:space="preserve">      </w:t>
      </w:r>
      <w:r w:rsidRPr="007F4C69">
        <w:rPr>
          <w:rFonts w:ascii="Arial" w:hAnsi="Arial"/>
          <w:sz w:val="22"/>
          <w:szCs w:val="22"/>
        </w:rPr>
        <w:t xml:space="preserve">Si comunica che </w:t>
      </w:r>
      <w:r w:rsidR="007C7CBA">
        <w:rPr>
          <w:rFonts w:ascii="Arial" w:hAnsi="Arial"/>
          <w:sz w:val="22"/>
          <w:szCs w:val="22"/>
        </w:rPr>
        <w:t xml:space="preserve">per </w:t>
      </w:r>
      <w:r w:rsidR="007D6944">
        <w:rPr>
          <w:rFonts w:ascii="Arial" w:hAnsi="Arial"/>
          <w:sz w:val="22"/>
          <w:szCs w:val="22"/>
        </w:rPr>
        <w:t>mero</w:t>
      </w:r>
      <w:r w:rsidR="007C7CBA">
        <w:rPr>
          <w:rFonts w:ascii="Arial" w:hAnsi="Arial"/>
          <w:sz w:val="22"/>
          <w:szCs w:val="22"/>
        </w:rPr>
        <w:t xml:space="preserve"> errore materiale nella circolare n.81 del 28-10-2013 sono stati invertiti i numeri civici delle due sedi  Classico e  Scientifico.</w:t>
      </w:r>
    </w:p>
    <w:p w:rsidR="007C7CBA" w:rsidRDefault="007C7CBA" w:rsidP="007C7CBA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  <w:r w:rsidRPr="007C7CBA">
        <w:rPr>
          <w:rFonts w:ascii="Arial" w:hAnsi="Arial"/>
          <w:sz w:val="22"/>
          <w:szCs w:val="22"/>
        </w:rPr>
        <w:t xml:space="preserve">Gli indirizzi esatti sono: </w:t>
      </w:r>
    </w:p>
    <w:p w:rsidR="007C7CBA" w:rsidRDefault="007C7CBA" w:rsidP="007C7CBA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Sede Artistico/Scienze Umane: Corso </w:t>
      </w:r>
      <w:proofErr w:type="spellStart"/>
      <w:r>
        <w:rPr>
          <w:rFonts w:ascii="Arial" w:hAnsi="Arial"/>
          <w:sz w:val="22"/>
          <w:szCs w:val="22"/>
        </w:rPr>
        <w:t>Baccarini</w:t>
      </w:r>
      <w:proofErr w:type="spellEnd"/>
      <w:r>
        <w:rPr>
          <w:rFonts w:ascii="Arial" w:hAnsi="Arial"/>
          <w:sz w:val="22"/>
          <w:szCs w:val="22"/>
        </w:rPr>
        <w:t>, 17</w:t>
      </w:r>
    </w:p>
    <w:p w:rsidR="007C7CBA" w:rsidRDefault="007C7CBA" w:rsidP="007C7CBA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Classico: Via Santa Maria dell’Angelo, 1</w:t>
      </w:r>
    </w:p>
    <w:p w:rsidR="007C7CBA" w:rsidRDefault="007C7CBA" w:rsidP="007C7CBA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Scientifico: Via Santa Maria dell’Angelo, 48</w:t>
      </w:r>
    </w:p>
    <w:p w:rsidR="007C7CBA" w:rsidRDefault="007C7CBA" w:rsidP="007C7CBA">
      <w:pPr>
        <w:pStyle w:val="Paragrafoelenco"/>
        <w:numPr>
          <w:ilvl w:val="0"/>
          <w:numId w:val="3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Sede Linguistico</w:t>
      </w:r>
      <w:r w:rsidR="007D6944">
        <w:rPr>
          <w:rFonts w:ascii="Arial" w:hAnsi="Arial"/>
          <w:sz w:val="22"/>
          <w:szCs w:val="22"/>
        </w:rPr>
        <w:t>/Socio</w:t>
      </w:r>
      <w:r>
        <w:rPr>
          <w:rFonts w:ascii="Arial" w:hAnsi="Arial"/>
          <w:sz w:val="22"/>
          <w:szCs w:val="22"/>
        </w:rPr>
        <w:t>: Via Pascoli, 4</w:t>
      </w: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</w:p>
    <w:p w:rsid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IL DIRIGENTE SCOLASTICO</w:t>
      </w:r>
    </w:p>
    <w:p w:rsidR="007C7CBA" w:rsidRPr="007C7CBA" w:rsidRDefault="007C7CBA" w:rsidP="007C7CBA">
      <w:pPr>
        <w:pStyle w:val="Paragrafoelenco"/>
        <w:tabs>
          <w:tab w:val="left" w:pos="851"/>
          <w:tab w:val="center" w:pos="1134"/>
        </w:tabs>
        <w:ind w:left="157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(Prof. Luigi Neri)</w:t>
      </w:r>
    </w:p>
    <w:sectPr w:rsidR="007C7CBA" w:rsidRPr="007C7CBA" w:rsidSect="00246139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4F" w:rsidRDefault="00C6504F">
      <w:r>
        <w:separator/>
      </w:r>
    </w:p>
  </w:endnote>
  <w:endnote w:type="continuationSeparator" w:id="0">
    <w:p w:rsidR="00C6504F" w:rsidRDefault="00C65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4F" w:rsidRDefault="00C6504F">
      <w:r>
        <w:separator/>
      </w:r>
    </w:p>
  </w:footnote>
  <w:footnote w:type="continuationSeparator" w:id="0">
    <w:p w:rsidR="00C6504F" w:rsidRDefault="00C65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4347"/>
    <w:multiLevelType w:val="hybridMultilevel"/>
    <w:tmpl w:val="647A37CE"/>
    <w:lvl w:ilvl="0" w:tplc="0410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>
    <w:nsid w:val="51A43D0D"/>
    <w:multiLevelType w:val="hybridMultilevel"/>
    <w:tmpl w:val="9CA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10D6A"/>
    <w:multiLevelType w:val="hybridMultilevel"/>
    <w:tmpl w:val="C5F60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F47"/>
    <w:rsid w:val="00007FB6"/>
    <w:rsid w:val="000106D5"/>
    <w:rsid w:val="00027F10"/>
    <w:rsid w:val="000521AF"/>
    <w:rsid w:val="0005753D"/>
    <w:rsid w:val="00072703"/>
    <w:rsid w:val="00077468"/>
    <w:rsid w:val="00080004"/>
    <w:rsid w:val="00096D0A"/>
    <w:rsid w:val="000A5FE0"/>
    <w:rsid w:val="000B1842"/>
    <w:rsid w:val="000C025A"/>
    <w:rsid w:val="000E4263"/>
    <w:rsid w:val="000E61D6"/>
    <w:rsid w:val="000F142B"/>
    <w:rsid w:val="0011795D"/>
    <w:rsid w:val="001265C2"/>
    <w:rsid w:val="00154D9E"/>
    <w:rsid w:val="001876AC"/>
    <w:rsid w:val="00190E0A"/>
    <w:rsid w:val="001936D9"/>
    <w:rsid w:val="00197652"/>
    <w:rsid w:val="001A1EC0"/>
    <w:rsid w:val="001C761D"/>
    <w:rsid w:val="001D0E76"/>
    <w:rsid w:val="001D2777"/>
    <w:rsid w:val="001D3C74"/>
    <w:rsid w:val="001E00DE"/>
    <w:rsid w:val="0020289B"/>
    <w:rsid w:val="002036F7"/>
    <w:rsid w:val="0022542E"/>
    <w:rsid w:val="00232D71"/>
    <w:rsid w:val="002336DB"/>
    <w:rsid w:val="00235017"/>
    <w:rsid w:val="002403D0"/>
    <w:rsid w:val="00243A6F"/>
    <w:rsid w:val="00246139"/>
    <w:rsid w:val="0024645A"/>
    <w:rsid w:val="00256382"/>
    <w:rsid w:val="00276D4D"/>
    <w:rsid w:val="002A70F9"/>
    <w:rsid w:val="002B2223"/>
    <w:rsid w:val="002B7D7C"/>
    <w:rsid w:val="002C4006"/>
    <w:rsid w:val="002C5D23"/>
    <w:rsid w:val="002E2F5B"/>
    <w:rsid w:val="002F22E7"/>
    <w:rsid w:val="00303815"/>
    <w:rsid w:val="00307D68"/>
    <w:rsid w:val="00310823"/>
    <w:rsid w:val="00325098"/>
    <w:rsid w:val="003328A4"/>
    <w:rsid w:val="00336D2A"/>
    <w:rsid w:val="00345BFF"/>
    <w:rsid w:val="003612BF"/>
    <w:rsid w:val="00375799"/>
    <w:rsid w:val="003B266A"/>
    <w:rsid w:val="003B4F4C"/>
    <w:rsid w:val="003D4AEF"/>
    <w:rsid w:val="003E3368"/>
    <w:rsid w:val="003E5A36"/>
    <w:rsid w:val="003F235C"/>
    <w:rsid w:val="00415B06"/>
    <w:rsid w:val="004160F2"/>
    <w:rsid w:val="00430316"/>
    <w:rsid w:val="00431724"/>
    <w:rsid w:val="00437470"/>
    <w:rsid w:val="004477DE"/>
    <w:rsid w:val="00450E3C"/>
    <w:rsid w:val="00457635"/>
    <w:rsid w:val="00471932"/>
    <w:rsid w:val="00481168"/>
    <w:rsid w:val="00492759"/>
    <w:rsid w:val="004A7B24"/>
    <w:rsid w:val="004B34CB"/>
    <w:rsid w:val="004B74F3"/>
    <w:rsid w:val="004E5A6E"/>
    <w:rsid w:val="004F1C09"/>
    <w:rsid w:val="004F2B10"/>
    <w:rsid w:val="004F7D6E"/>
    <w:rsid w:val="00515837"/>
    <w:rsid w:val="00533B05"/>
    <w:rsid w:val="00545E74"/>
    <w:rsid w:val="00547C83"/>
    <w:rsid w:val="00571EC5"/>
    <w:rsid w:val="005F4A6F"/>
    <w:rsid w:val="006111AC"/>
    <w:rsid w:val="006144FC"/>
    <w:rsid w:val="0062281B"/>
    <w:rsid w:val="00632826"/>
    <w:rsid w:val="00656987"/>
    <w:rsid w:val="00660FFB"/>
    <w:rsid w:val="006871D3"/>
    <w:rsid w:val="00694112"/>
    <w:rsid w:val="006A09BF"/>
    <w:rsid w:val="006A77FB"/>
    <w:rsid w:val="006B546D"/>
    <w:rsid w:val="006E7D87"/>
    <w:rsid w:val="006F43ED"/>
    <w:rsid w:val="006F4482"/>
    <w:rsid w:val="00732F35"/>
    <w:rsid w:val="00737113"/>
    <w:rsid w:val="00762CEF"/>
    <w:rsid w:val="00774112"/>
    <w:rsid w:val="007A220A"/>
    <w:rsid w:val="007C7CBA"/>
    <w:rsid w:val="007D5BFF"/>
    <w:rsid w:val="007D6944"/>
    <w:rsid w:val="007F3912"/>
    <w:rsid w:val="007F4C69"/>
    <w:rsid w:val="00803333"/>
    <w:rsid w:val="00821053"/>
    <w:rsid w:val="0083063B"/>
    <w:rsid w:val="00836C81"/>
    <w:rsid w:val="00845AB9"/>
    <w:rsid w:val="00854B23"/>
    <w:rsid w:val="008774FD"/>
    <w:rsid w:val="008B3733"/>
    <w:rsid w:val="008D3638"/>
    <w:rsid w:val="008F1319"/>
    <w:rsid w:val="008F7854"/>
    <w:rsid w:val="0091162F"/>
    <w:rsid w:val="00945A05"/>
    <w:rsid w:val="009462C0"/>
    <w:rsid w:val="00964648"/>
    <w:rsid w:val="00965B07"/>
    <w:rsid w:val="009742CA"/>
    <w:rsid w:val="0098157E"/>
    <w:rsid w:val="009A0289"/>
    <w:rsid w:val="009A5431"/>
    <w:rsid w:val="00A0390F"/>
    <w:rsid w:val="00A04D72"/>
    <w:rsid w:val="00A27A4D"/>
    <w:rsid w:val="00A90205"/>
    <w:rsid w:val="00A937D1"/>
    <w:rsid w:val="00AB1DB0"/>
    <w:rsid w:val="00AB53CE"/>
    <w:rsid w:val="00AD4F00"/>
    <w:rsid w:val="00B06703"/>
    <w:rsid w:val="00B236CF"/>
    <w:rsid w:val="00B3376C"/>
    <w:rsid w:val="00B5604B"/>
    <w:rsid w:val="00B90AAD"/>
    <w:rsid w:val="00B92A84"/>
    <w:rsid w:val="00BB4104"/>
    <w:rsid w:val="00BB6E6A"/>
    <w:rsid w:val="00BB7937"/>
    <w:rsid w:val="00BE219B"/>
    <w:rsid w:val="00C13563"/>
    <w:rsid w:val="00C1713D"/>
    <w:rsid w:val="00C27567"/>
    <w:rsid w:val="00C4193E"/>
    <w:rsid w:val="00C5184C"/>
    <w:rsid w:val="00C62224"/>
    <w:rsid w:val="00C6504F"/>
    <w:rsid w:val="00C70A71"/>
    <w:rsid w:val="00C7119C"/>
    <w:rsid w:val="00C82E25"/>
    <w:rsid w:val="00C93218"/>
    <w:rsid w:val="00C944CB"/>
    <w:rsid w:val="00CC01C0"/>
    <w:rsid w:val="00CC7017"/>
    <w:rsid w:val="00D00871"/>
    <w:rsid w:val="00D15B61"/>
    <w:rsid w:val="00D15F47"/>
    <w:rsid w:val="00D4329E"/>
    <w:rsid w:val="00D55E1E"/>
    <w:rsid w:val="00D97FAF"/>
    <w:rsid w:val="00DA2440"/>
    <w:rsid w:val="00DA5BC9"/>
    <w:rsid w:val="00DA6224"/>
    <w:rsid w:val="00DB35BC"/>
    <w:rsid w:val="00DC60F0"/>
    <w:rsid w:val="00DC7DA0"/>
    <w:rsid w:val="00DF180E"/>
    <w:rsid w:val="00DF2E6D"/>
    <w:rsid w:val="00E104CB"/>
    <w:rsid w:val="00E27E9F"/>
    <w:rsid w:val="00E638DF"/>
    <w:rsid w:val="00E84BD9"/>
    <w:rsid w:val="00EA2CD2"/>
    <w:rsid w:val="00EC4B5F"/>
    <w:rsid w:val="00EF2A31"/>
    <w:rsid w:val="00EF40C4"/>
    <w:rsid w:val="00F013D6"/>
    <w:rsid w:val="00F03812"/>
    <w:rsid w:val="00F04047"/>
    <w:rsid w:val="00F30C69"/>
    <w:rsid w:val="00F73DF8"/>
    <w:rsid w:val="00F84428"/>
    <w:rsid w:val="00F914BB"/>
    <w:rsid w:val="00FA2BB2"/>
    <w:rsid w:val="00FA318A"/>
    <w:rsid w:val="00FA53C3"/>
    <w:rsid w:val="00FA6493"/>
    <w:rsid w:val="00FB5EDA"/>
    <w:rsid w:val="00FC0474"/>
    <w:rsid w:val="00FE0D49"/>
    <w:rsid w:val="00FE4795"/>
    <w:rsid w:val="00FE76CD"/>
    <w:rsid w:val="00FE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3D6"/>
  </w:style>
  <w:style w:type="paragraph" w:styleId="Titolo1">
    <w:name w:val="heading 1"/>
    <w:basedOn w:val="Normale"/>
    <w:next w:val="Normale"/>
    <w:qFormat/>
    <w:rsid w:val="00F013D6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F013D6"/>
    <w:pPr>
      <w:keepNext/>
      <w:tabs>
        <w:tab w:val="left" w:pos="851"/>
        <w:tab w:val="center" w:pos="1134"/>
      </w:tabs>
      <w:spacing w:line="360" w:lineRule="auto"/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F013D6"/>
    <w:pPr>
      <w:keepNext/>
      <w:tabs>
        <w:tab w:val="left" w:pos="851"/>
        <w:tab w:val="center" w:pos="7938"/>
      </w:tabs>
      <w:jc w:val="both"/>
      <w:outlineLvl w:val="2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3E5A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013D6"/>
    <w:rPr>
      <w:color w:val="0000FF"/>
      <w:u w:val="single"/>
    </w:rPr>
  </w:style>
  <w:style w:type="paragraph" w:customStyle="1" w:styleId="TxBrc1">
    <w:name w:val="TxBr_c1"/>
    <w:basedOn w:val="Normale"/>
    <w:rsid w:val="00F013D6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F013D6"/>
    <w:pPr>
      <w:tabs>
        <w:tab w:val="left" w:pos="851"/>
        <w:tab w:val="center" w:pos="1134"/>
      </w:tabs>
      <w:spacing w:line="360" w:lineRule="auto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7D5B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800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8000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C7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009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49095-A194-4333-84A3-3AD159BD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0</TotalTime>
  <Pages>1</Pages>
  <Words>202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1534</CharactersWithSpaces>
  <SharedDoc>false</SharedDoc>
  <HLinks>
    <vt:vector size="12" baseType="variant"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2013-12-03T10:58:00Z</cp:lastPrinted>
  <dcterms:created xsi:type="dcterms:W3CDTF">2013-12-03T11:04:00Z</dcterms:created>
  <dcterms:modified xsi:type="dcterms:W3CDTF">2013-12-03T11:12:00Z</dcterms:modified>
</cp:coreProperties>
</file>